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A4D8" w14:textId="4E4B3F0F" w:rsidR="006407CC" w:rsidRPr="006407CC" w:rsidRDefault="006407CC" w:rsidP="006407CC">
      <w:pPr>
        <w:pStyle w:val="Pa6"/>
        <w:spacing w:before="140" w:after="480"/>
        <w:jc w:val="center"/>
        <w:rPr>
          <w:rFonts w:cs="Univers LT Std 45 Light"/>
          <w:color w:val="000000"/>
          <w:sz w:val="32"/>
          <w:szCs w:val="32"/>
        </w:rPr>
      </w:pPr>
      <w:r w:rsidRPr="006407CC">
        <w:rPr>
          <w:rFonts w:cs="Univers LT Std 45 Light"/>
          <w:b/>
          <w:bCs/>
          <w:color w:val="000000"/>
          <w:sz w:val="32"/>
          <w:szCs w:val="32"/>
        </w:rPr>
        <w:t xml:space="preserve">ACTIVITY 5: </w:t>
      </w:r>
      <w:r w:rsidRPr="006407CC">
        <w:rPr>
          <w:rFonts w:cs="Univers LT Std 45 Light"/>
          <w:b/>
          <w:bCs/>
          <w:color w:val="000000"/>
          <w:sz w:val="32"/>
          <w:szCs w:val="32"/>
          <w:u w:val="single"/>
        </w:rPr>
        <w:t>Informational Interviews</w:t>
      </w:r>
    </w:p>
    <w:p w14:paraId="362C05AF" w14:textId="77777777" w:rsidR="006407CC" w:rsidRDefault="006407CC" w:rsidP="006407CC">
      <w:pPr>
        <w:pStyle w:val="Pa5"/>
        <w:rPr>
          <w:rFonts w:ascii="Univers LT Std 55" w:hAnsi="Univers LT Std 55" w:cs="Univers LT Std 55"/>
          <w:color w:val="000000"/>
          <w:sz w:val="22"/>
          <w:szCs w:val="22"/>
        </w:rPr>
      </w:pPr>
      <w:r w:rsidRPr="006407CC">
        <w:rPr>
          <w:rFonts w:ascii="Univers LT Std 55" w:hAnsi="Univers LT Std 55" w:cs="Univers LT Std 55"/>
          <w:color w:val="000000"/>
          <w:sz w:val="22"/>
          <w:szCs w:val="22"/>
        </w:rPr>
        <w:t xml:space="preserve">Informational interviewing is a low-pressure way to gather career information from people who are already working in occupations, organizations, or geographic locations you are interested in. </w:t>
      </w:r>
    </w:p>
    <w:p w14:paraId="39471735" w14:textId="46B1CF88" w:rsidR="006407CC" w:rsidRPr="00426264" w:rsidRDefault="006407CC" w:rsidP="00426264">
      <w:pPr>
        <w:pStyle w:val="Pa5"/>
        <w:rPr>
          <w:rFonts w:ascii="Univers LT Std 55" w:hAnsi="Univers LT Std 55" w:cs="Univers LT Std 55"/>
          <w:color w:val="000000"/>
          <w:sz w:val="22"/>
          <w:szCs w:val="22"/>
        </w:rPr>
      </w:pPr>
      <w:r w:rsidRPr="006407CC">
        <w:rPr>
          <w:rFonts w:ascii="Univers LT Std 55" w:hAnsi="Univers LT Std 55" w:cs="Univers LT Std 55"/>
          <w:color w:val="000000"/>
          <w:sz w:val="22"/>
          <w:szCs w:val="22"/>
        </w:rPr>
        <w:t xml:space="preserve">Both the content of the information, and the process of gathering it will help you to </w:t>
      </w:r>
      <w:r w:rsidRPr="006407CC">
        <w:rPr>
          <w:rFonts w:ascii="Univers LT Std 55" w:hAnsi="Univers LT Std 55" w:cs="Univers LT Std 55"/>
          <w:b/>
          <w:bCs/>
          <w:color w:val="000000"/>
          <w:sz w:val="22"/>
          <w:szCs w:val="22"/>
          <w:u w:val="single"/>
        </w:rPr>
        <w:t>refine your career goals</w:t>
      </w:r>
      <w:r w:rsidRPr="006407CC">
        <w:rPr>
          <w:rFonts w:ascii="Univers LT Std 55" w:hAnsi="Univers LT Std 55" w:cs="Univers LT Std 55"/>
          <w:color w:val="000000"/>
          <w:sz w:val="22"/>
          <w:szCs w:val="22"/>
        </w:rPr>
        <w:t xml:space="preserve"> and possibly discover new ones. </w:t>
      </w:r>
    </w:p>
    <w:tbl>
      <w:tblPr>
        <w:tblW w:w="1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  <w:gridCol w:w="2299"/>
      </w:tblGrid>
      <w:tr w:rsidR="006407CC" w:rsidRPr="006407CC" w14:paraId="6CE9FABE" w14:textId="77777777" w:rsidTr="00803F7A">
        <w:trPr>
          <w:trHeight w:val="4461"/>
        </w:trPr>
        <w:tc>
          <w:tcPr>
            <w:tcW w:w="2299" w:type="dxa"/>
          </w:tcPr>
          <w:p w14:paraId="0B903784" w14:textId="77777777" w:rsidR="006407CC" w:rsidRPr="006407CC" w:rsidRDefault="006407CC">
            <w:pPr>
              <w:pStyle w:val="Pa34"/>
              <w:spacing w:before="240" w:after="8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 w:rsidRPr="006407CC"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1. Identify Professionals to Interview </w:t>
            </w:r>
          </w:p>
          <w:p w14:paraId="36AE86D7" w14:textId="77777777" w:rsidR="006407CC" w:rsidRPr="006407CC" w:rsidRDefault="006407CC" w:rsidP="00803F7A">
            <w:pPr>
              <w:pStyle w:val="Pa5"/>
              <w:spacing w:before="24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  <w:t xml:space="preserve">Start by asking people you already know. </w:t>
            </w:r>
          </w:p>
          <w:p w14:paraId="6077AF4F" w14:textId="383D6CB4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Family, friends, </w:t>
            </w:r>
            <w:r w:rsidR="00803F7A" w:rsidRPr="006407CC">
              <w:rPr>
                <w:rStyle w:val="A5"/>
                <w:sz w:val="23"/>
                <w:szCs w:val="23"/>
              </w:rPr>
              <w:t>neighbours</w:t>
            </w:r>
            <w:r w:rsidRPr="006407CC">
              <w:rPr>
                <w:rStyle w:val="A5"/>
                <w:sz w:val="23"/>
                <w:szCs w:val="23"/>
              </w:rPr>
              <w:t xml:space="preserve">, professors, or past </w:t>
            </w:r>
            <w:r w:rsidR="00803F7A" w:rsidRPr="006407CC">
              <w:rPr>
                <w:rStyle w:val="A5"/>
                <w:sz w:val="23"/>
                <w:szCs w:val="23"/>
              </w:rPr>
              <w:t>co-workers</w:t>
            </w:r>
            <w:r w:rsidRPr="006407CC">
              <w:rPr>
                <w:rStyle w:val="A5"/>
                <w:sz w:val="23"/>
                <w:szCs w:val="23"/>
              </w:rPr>
              <w:t xml:space="preserve"> may work in the career you want to explore. </w:t>
            </w:r>
          </w:p>
          <w:p w14:paraId="6A8D554B" w14:textId="1068B33C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The </w:t>
            </w:r>
            <w:r w:rsidR="00803F7A">
              <w:rPr>
                <w:rStyle w:val="A5"/>
                <w:sz w:val="23"/>
                <w:szCs w:val="23"/>
              </w:rPr>
              <w:t>NUST</w:t>
            </w:r>
            <w:r w:rsidRPr="006407CC">
              <w:rPr>
                <w:rStyle w:val="A5"/>
                <w:sz w:val="23"/>
                <w:szCs w:val="23"/>
              </w:rPr>
              <w:t xml:space="preserve"> Alumni Directory, LinkedIn, and professional associations are other places to find people who are working in your field of interest. </w:t>
            </w:r>
          </w:p>
        </w:tc>
        <w:tc>
          <w:tcPr>
            <w:tcW w:w="2299" w:type="dxa"/>
          </w:tcPr>
          <w:p w14:paraId="4B0E1827" w14:textId="77777777" w:rsidR="006407CC" w:rsidRPr="006407CC" w:rsidRDefault="006407CC">
            <w:pPr>
              <w:pStyle w:val="Pa34"/>
              <w:spacing w:before="240" w:after="8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 w:rsidRPr="006407CC"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2. Connect with Contacts </w:t>
            </w:r>
          </w:p>
          <w:p w14:paraId="76C17E4F" w14:textId="77777777" w:rsidR="006407CC" w:rsidRPr="006407CC" w:rsidRDefault="006407CC" w:rsidP="00803F7A">
            <w:pPr>
              <w:pStyle w:val="Pa5"/>
              <w:spacing w:before="24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  <w:t xml:space="preserve">You can request to set up meeting by email, in person, via social networking sites like LinkedIn, or on the phone. </w:t>
            </w:r>
          </w:p>
          <w:p w14:paraId="78179D59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Introduce yourself and explain how you got their name. </w:t>
            </w:r>
          </w:p>
          <w:p w14:paraId="3CFC5AE4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Tell them you are researching the ________ field and seeking advice (Remember, the purpose of informational interviewing is not to ask for a job or internship). </w:t>
            </w:r>
          </w:p>
          <w:p w14:paraId="3837A489" w14:textId="6948FCAE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Request a </w:t>
            </w:r>
            <w:r w:rsidR="00803F7A" w:rsidRPr="006407CC">
              <w:rPr>
                <w:rStyle w:val="A5"/>
                <w:sz w:val="23"/>
                <w:szCs w:val="23"/>
              </w:rPr>
              <w:t>20-30-minute</w:t>
            </w:r>
            <w:r w:rsidRPr="006407CC">
              <w:rPr>
                <w:rStyle w:val="A5"/>
                <w:sz w:val="23"/>
                <w:szCs w:val="23"/>
              </w:rPr>
              <w:t xml:space="preserve"> meeting at their worksite if possible. Meeting at a local coffee shop, or via phone or skype are good alternatives. </w:t>
            </w:r>
          </w:p>
          <w:p w14:paraId="49AFEF17" w14:textId="4AA93459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Be clear, concise, and courteous in your communication. </w:t>
            </w:r>
          </w:p>
        </w:tc>
        <w:tc>
          <w:tcPr>
            <w:tcW w:w="2299" w:type="dxa"/>
          </w:tcPr>
          <w:p w14:paraId="7D741E97" w14:textId="77777777" w:rsidR="006407CC" w:rsidRPr="006407CC" w:rsidRDefault="006407CC">
            <w:pPr>
              <w:pStyle w:val="Pa34"/>
              <w:spacing w:before="240" w:after="8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 w:rsidRPr="006407CC"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3. Prepare for Your Meeting </w:t>
            </w:r>
          </w:p>
          <w:p w14:paraId="6AC693DE" w14:textId="77777777" w:rsidR="006407CC" w:rsidRPr="006407CC" w:rsidRDefault="006407CC" w:rsidP="00803F7A">
            <w:pPr>
              <w:pStyle w:val="Pa5"/>
              <w:spacing w:before="24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  <w:t xml:space="preserve">Now it’s time to prepare for your meeting just as you would for an actual job interview. </w:t>
            </w:r>
          </w:p>
          <w:p w14:paraId="5F23A628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Conduct preliminary research on the organization. Knowing some specifics about the occupation and the company will help you to create targeted questions, and show your enthusiasm and professionalism. </w:t>
            </w:r>
          </w:p>
          <w:p w14:paraId="75AA25C5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Develop and bring a list of open-ended questions that will help you evaluate if the career is a fit for you. </w:t>
            </w:r>
          </w:p>
          <w:p w14:paraId="1B77DD39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It’s important to clarify your objectives before the meeting to determine what information you are seeking. Your goals will change along a continuum from general career research to specific job research advice. </w:t>
            </w:r>
          </w:p>
        </w:tc>
        <w:tc>
          <w:tcPr>
            <w:tcW w:w="2299" w:type="dxa"/>
          </w:tcPr>
          <w:p w14:paraId="606E817D" w14:textId="77777777" w:rsidR="006407CC" w:rsidRPr="006407CC" w:rsidRDefault="006407CC">
            <w:pPr>
              <w:pStyle w:val="Pa34"/>
              <w:spacing w:before="240" w:after="8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 w:rsidRPr="006407CC"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4. Conduct the Interview </w:t>
            </w:r>
          </w:p>
          <w:p w14:paraId="0A6A7194" w14:textId="77777777" w:rsidR="006407CC" w:rsidRPr="006407CC" w:rsidRDefault="006407CC" w:rsidP="00803F7A">
            <w:pPr>
              <w:pStyle w:val="Pa5"/>
              <w:spacing w:before="24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  <w:t xml:space="preserve">Informational Interviews are more casual than job interviews, but you should still make a positive professional impression. On the day of the interview: </w:t>
            </w:r>
          </w:p>
          <w:p w14:paraId="3093F416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Arrive early, especially if you are meeting in a public place such as a coffee shop. This will ensure you are able to find a place to sit. </w:t>
            </w:r>
          </w:p>
          <w:p w14:paraId="3707C81C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You are leading the interview. Start by thanking the individual for his or her time </w:t>
            </w:r>
          </w:p>
          <w:p w14:paraId="4094A507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Monitor the time and end the interview within the specified time. </w:t>
            </w:r>
          </w:p>
          <w:p w14:paraId="218BC2A1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Show gratitude after the interview by sending a thank you email or note within 24 hours. </w:t>
            </w:r>
          </w:p>
        </w:tc>
        <w:tc>
          <w:tcPr>
            <w:tcW w:w="2299" w:type="dxa"/>
          </w:tcPr>
          <w:p w14:paraId="09B6601A" w14:textId="77777777" w:rsidR="006407CC" w:rsidRPr="006407CC" w:rsidRDefault="006407CC">
            <w:pPr>
              <w:pStyle w:val="Pa34"/>
              <w:spacing w:before="240" w:after="8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 w:rsidRPr="006407CC"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5. Evaluate the Information Gathered </w:t>
            </w:r>
          </w:p>
          <w:p w14:paraId="34916F1B" w14:textId="77777777" w:rsidR="006407CC" w:rsidRPr="006407CC" w:rsidRDefault="006407CC" w:rsidP="00803F7A">
            <w:pPr>
              <w:pStyle w:val="Pa5"/>
              <w:spacing w:before="24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  <w:t xml:space="preserve">Take a moment to reflect on the following: </w:t>
            </w:r>
          </w:p>
          <w:p w14:paraId="4A603859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What did you like? What positive impressions do you now have about this area of work? </w:t>
            </w:r>
          </w:p>
          <w:p w14:paraId="685E8A7E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Did you discover any new concerns about or advantages of the occupation? </w:t>
            </w:r>
          </w:p>
          <w:p w14:paraId="0DF3EDA7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How does this information help you to clarify your own career objectives? Did you discover another occupation you might want to learn about? </w:t>
            </w:r>
          </w:p>
          <w:p w14:paraId="61F0C608" w14:textId="77777777" w:rsidR="006407CC" w:rsidRPr="006407CC" w:rsidRDefault="006407CC" w:rsidP="00803F7A">
            <w:pPr>
              <w:pStyle w:val="Pa32"/>
              <w:spacing w:before="100" w:after="80"/>
              <w:rPr>
                <w:rFonts w:ascii="Univers LT Std 55" w:hAnsi="Univers LT Std 55" w:cs="Univers LT Std 55"/>
                <w:color w:val="000000"/>
                <w:sz w:val="23"/>
                <w:szCs w:val="23"/>
              </w:rPr>
            </w:pPr>
            <w:r w:rsidRPr="006407CC">
              <w:rPr>
                <w:rStyle w:val="A5"/>
                <w:sz w:val="23"/>
                <w:szCs w:val="23"/>
              </w:rPr>
              <w:t xml:space="preserve">• What are your next steps? With whom else do you plan to talk? (Beware of relying too heavily on the views or advice of only one or two people). </w:t>
            </w:r>
          </w:p>
        </w:tc>
      </w:tr>
    </w:tbl>
    <w:p w14:paraId="318A3858" w14:textId="66188B89" w:rsidR="00426264" w:rsidRDefault="00426264" w:rsidP="00426264">
      <w:pPr>
        <w:pStyle w:val="Pa17"/>
        <w:spacing w:before="240" w:after="120"/>
        <w:ind w:left="1440" w:right="1440"/>
        <w:jc w:val="center"/>
        <w:rPr>
          <w:rFonts w:cs="Univers LT Std 45 Light"/>
          <w:color w:val="000000"/>
          <w:sz w:val="30"/>
          <w:szCs w:val="30"/>
        </w:rPr>
      </w:pPr>
      <w:r>
        <w:rPr>
          <w:rFonts w:cs="Univers LT Std 45 Light"/>
          <w:b/>
          <w:bCs/>
          <w:color w:val="000000"/>
          <w:sz w:val="30"/>
          <w:szCs w:val="30"/>
        </w:rPr>
        <w:t>Ongoing</w:t>
      </w:r>
    </w:p>
    <w:p w14:paraId="6656AD32" w14:textId="1EA043D7" w:rsidR="00754984" w:rsidRDefault="00426264" w:rsidP="00426264">
      <w:bookmarkStart w:id="0" w:name="_GoBack"/>
      <w:r>
        <w:rPr>
          <w:rFonts w:ascii="Univers LT Std 55" w:hAnsi="Univers LT Std 55" w:cs="Univers LT Std 55"/>
          <w:color w:val="000000"/>
          <w:sz w:val="20"/>
          <w:szCs w:val="20"/>
        </w:rPr>
        <w:t xml:space="preserve">Keep a </w:t>
      </w:r>
      <w:r w:rsidRPr="00426264">
        <w:rPr>
          <w:rFonts w:ascii="Univers LT Std 55" w:hAnsi="Univers LT Std 55" w:cs="Univers LT Std 55"/>
          <w:b/>
          <w:bCs/>
          <w:color w:val="000000"/>
          <w:sz w:val="20"/>
          <w:szCs w:val="20"/>
          <w:u w:val="single"/>
        </w:rPr>
        <w:t>document</w:t>
      </w:r>
      <w:r>
        <w:rPr>
          <w:rFonts w:ascii="Univers LT Std 55" w:hAnsi="Univers LT Std 55" w:cs="Univers LT Std 55"/>
          <w:color w:val="000000"/>
          <w:sz w:val="20"/>
          <w:szCs w:val="20"/>
        </w:rPr>
        <w:t xml:space="preserve"> with a </w:t>
      </w:r>
      <w:r w:rsidRPr="00426264">
        <w:rPr>
          <w:rFonts w:ascii="Univers LT Std 55" w:hAnsi="Univers LT Std 55" w:cs="Univers LT Std 55"/>
          <w:b/>
          <w:bCs/>
          <w:color w:val="000000"/>
          <w:sz w:val="20"/>
          <w:szCs w:val="20"/>
          <w:u w:val="single"/>
        </w:rPr>
        <w:t>record of the people with whom you have interviewed, the dates of the meeting, what was discussed</w:t>
      </w:r>
      <w:r>
        <w:rPr>
          <w:rFonts w:ascii="Univers LT Std 55" w:hAnsi="Univers LT Std 55" w:cs="Univers LT Std 55"/>
          <w:color w:val="000000"/>
          <w:sz w:val="20"/>
          <w:szCs w:val="20"/>
        </w:rPr>
        <w:t xml:space="preserve">, and names of </w:t>
      </w:r>
      <w:r w:rsidRPr="00426264">
        <w:rPr>
          <w:rFonts w:ascii="Univers LT Std 55" w:hAnsi="Univers LT Std 55" w:cs="Univers LT Std 55"/>
          <w:b/>
          <w:bCs/>
          <w:color w:val="000000"/>
          <w:sz w:val="20"/>
          <w:szCs w:val="20"/>
          <w:u w:val="single"/>
        </w:rPr>
        <w:t>additional contacts</w:t>
      </w:r>
      <w:r>
        <w:rPr>
          <w:rFonts w:ascii="Univers LT Std 55" w:hAnsi="Univers LT Std 55" w:cs="Univers LT Std 55"/>
          <w:color w:val="000000"/>
          <w:sz w:val="20"/>
          <w:szCs w:val="20"/>
        </w:rPr>
        <w:t xml:space="preserve">. The people you meet are </w:t>
      </w:r>
      <w:r w:rsidRPr="00426264">
        <w:rPr>
          <w:rFonts w:ascii="Univers LT Std 55" w:hAnsi="Univers LT Std 55" w:cs="Univers LT Std 55"/>
          <w:b/>
          <w:bCs/>
          <w:color w:val="000000"/>
          <w:sz w:val="20"/>
          <w:szCs w:val="20"/>
          <w:u w:val="single"/>
        </w:rPr>
        <w:t>potential members of your professional network</w:t>
      </w:r>
      <w:r>
        <w:rPr>
          <w:rFonts w:ascii="Univers LT Std 55" w:hAnsi="Univers LT Std 55" w:cs="Univers LT Std 55"/>
          <w:color w:val="000000"/>
          <w:sz w:val="20"/>
          <w:szCs w:val="20"/>
        </w:rPr>
        <w:t>.</w:t>
      </w:r>
      <w:bookmarkEnd w:id="0"/>
    </w:p>
    <w:sectPr w:rsidR="00754984" w:rsidSect="006407CC">
      <w:pgSz w:w="12240" w:h="15840"/>
      <w:pgMar w:top="454" w:right="454" w:bottom="397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6"/>
    <w:rsid w:val="003E6166"/>
    <w:rsid w:val="00426264"/>
    <w:rsid w:val="006407CC"/>
    <w:rsid w:val="00754984"/>
    <w:rsid w:val="00803F7A"/>
    <w:rsid w:val="00A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DDB3"/>
  <w15:chartTrackingRefBased/>
  <w15:docId w15:val="{B417E9D3-5603-4B6B-8146-DC13E7F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6407CC"/>
    <w:pPr>
      <w:autoSpaceDE w:val="0"/>
      <w:autoSpaceDN w:val="0"/>
      <w:adjustRightInd w:val="0"/>
      <w:spacing w:after="0" w:line="56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5">
    <w:name w:val="Pa5"/>
    <w:basedOn w:val="Normal"/>
    <w:next w:val="Normal"/>
    <w:uiPriority w:val="99"/>
    <w:rsid w:val="006407CC"/>
    <w:pPr>
      <w:autoSpaceDE w:val="0"/>
      <w:autoSpaceDN w:val="0"/>
      <w:adjustRightInd w:val="0"/>
      <w:spacing w:after="0" w:line="20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34">
    <w:name w:val="Pa34"/>
    <w:basedOn w:val="Normal"/>
    <w:next w:val="Normal"/>
    <w:uiPriority w:val="99"/>
    <w:rsid w:val="006407CC"/>
    <w:pPr>
      <w:autoSpaceDE w:val="0"/>
      <w:autoSpaceDN w:val="0"/>
      <w:adjustRightInd w:val="0"/>
      <w:spacing w:after="0" w:line="24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32">
    <w:name w:val="Pa32"/>
    <w:basedOn w:val="Normal"/>
    <w:next w:val="Normal"/>
    <w:uiPriority w:val="99"/>
    <w:rsid w:val="006407CC"/>
    <w:pPr>
      <w:autoSpaceDE w:val="0"/>
      <w:autoSpaceDN w:val="0"/>
      <w:adjustRightInd w:val="0"/>
      <w:spacing w:after="0" w:line="201" w:lineRule="atLeast"/>
    </w:pPr>
    <w:rPr>
      <w:rFonts w:ascii="Univers LT Std 45 Light" w:hAnsi="Univers LT Std 45 Light"/>
      <w:sz w:val="24"/>
      <w:szCs w:val="24"/>
      <w:lang w:val="en-GB"/>
    </w:rPr>
  </w:style>
  <w:style w:type="character" w:customStyle="1" w:styleId="A5">
    <w:name w:val="A5"/>
    <w:uiPriority w:val="99"/>
    <w:rsid w:val="006407CC"/>
    <w:rPr>
      <w:rFonts w:ascii="Univers LT Std 55" w:hAnsi="Univers LT Std 55" w:cs="Univers LT Std 55"/>
      <w:color w:val="000000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426264"/>
    <w:pPr>
      <w:autoSpaceDE w:val="0"/>
      <w:autoSpaceDN w:val="0"/>
      <w:adjustRightInd w:val="0"/>
      <w:spacing w:after="0" w:line="301" w:lineRule="atLeast"/>
    </w:pPr>
    <w:rPr>
      <w:rFonts w:ascii="Univers LT Std 45 Light" w:hAnsi="Univers LT Std 45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Mushtaq</dc:creator>
  <cp:keywords/>
  <dc:description/>
  <cp:lastModifiedBy>Hammad Mushtaq</cp:lastModifiedBy>
  <cp:revision>4</cp:revision>
  <dcterms:created xsi:type="dcterms:W3CDTF">2019-09-10T23:03:00Z</dcterms:created>
  <dcterms:modified xsi:type="dcterms:W3CDTF">2019-09-10T23:27:00Z</dcterms:modified>
</cp:coreProperties>
</file>